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4755" w14:textId="228CC90C" w:rsidR="00196638" w:rsidRPr="00196638" w:rsidRDefault="00196638" w:rsidP="00196638">
      <w:pPr>
        <w:rPr>
          <w:b/>
          <w:bCs/>
        </w:rPr>
      </w:pPr>
      <w:r w:rsidRPr="00196638">
        <w:rPr>
          <w:rFonts w:ascii="Segoe UI Emoji" w:hAnsi="Segoe UI Emoji" w:cs="Segoe UI Emoji"/>
          <w:b/>
          <w:bCs/>
        </w:rPr>
        <w:t>📄</w:t>
      </w:r>
      <w:r w:rsidRPr="00196638">
        <w:rPr>
          <w:b/>
          <w:bCs/>
        </w:rPr>
        <w:t xml:space="preserve"> Лид-магнит: «Готов к мастер-классу: список оборудования и материалов для успешного швейного обучения»</w:t>
      </w:r>
    </w:p>
    <w:p w14:paraId="065C4C38" w14:textId="77777777" w:rsidR="00196638" w:rsidRPr="00196638" w:rsidRDefault="00000000" w:rsidP="00196638">
      <w:r>
        <w:pict w14:anchorId="592FF68B">
          <v:rect id="_x0000_i1025" style="width:0;height:1.5pt" o:hralign="center" o:hrstd="t" o:hr="t" fillcolor="#a0a0a0" stroked="f"/>
        </w:pict>
      </w:r>
    </w:p>
    <w:p w14:paraId="1DE4A6A2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1. Оборудование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575"/>
        <w:gridCol w:w="3512"/>
      </w:tblGrid>
      <w:tr w:rsidR="00196638" w:rsidRPr="00196638" w14:paraId="11108A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D967B8" w14:textId="77777777" w:rsidR="00196638" w:rsidRPr="00196638" w:rsidRDefault="00196638" w:rsidP="00196638">
            <w:pPr>
              <w:rPr>
                <w:b/>
                <w:bCs/>
              </w:rPr>
            </w:pPr>
            <w:r w:rsidRPr="00196638"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1A6CFA01" w14:textId="77777777" w:rsidR="00196638" w:rsidRPr="00196638" w:rsidRDefault="00196638" w:rsidP="00196638">
            <w:pPr>
              <w:rPr>
                <w:b/>
                <w:bCs/>
              </w:rPr>
            </w:pPr>
            <w:r w:rsidRPr="00196638">
              <w:rPr>
                <w:b/>
                <w:bCs/>
              </w:rPr>
              <w:t>Что нужно</w:t>
            </w:r>
          </w:p>
        </w:tc>
        <w:tc>
          <w:tcPr>
            <w:tcW w:w="0" w:type="auto"/>
            <w:vAlign w:val="center"/>
            <w:hideMark/>
          </w:tcPr>
          <w:p w14:paraId="61BFAB03" w14:textId="77777777" w:rsidR="00196638" w:rsidRPr="00196638" w:rsidRDefault="00196638" w:rsidP="00196638">
            <w:pPr>
              <w:rPr>
                <w:b/>
                <w:bCs/>
              </w:rPr>
            </w:pPr>
            <w:r w:rsidRPr="00196638">
              <w:rPr>
                <w:b/>
                <w:bCs/>
              </w:rPr>
              <w:t>Количество</w:t>
            </w:r>
          </w:p>
        </w:tc>
      </w:tr>
      <w:tr w:rsidR="00196638" w:rsidRPr="00196638" w14:paraId="64BD0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A6E3" w14:textId="77777777" w:rsidR="00196638" w:rsidRPr="00196638" w:rsidRDefault="00196638" w:rsidP="00196638">
            <w:r w:rsidRPr="00196638">
              <w:t>Швейные машины</w:t>
            </w:r>
          </w:p>
        </w:tc>
        <w:tc>
          <w:tcPr>
            <w:tcW w:w="0" w:type="auto"/>
            <w:vAlign w:val="center"/>
            <w:hideMark/>
          </w:tcPr>
          <w:p w14:paraId="0F191C92" w14:textId="77777777" w:rsidR="00196638" w:rsidRPr="00196638" w:rsidRDefault="00196638" w:rsidP="00196638">
            <w:r w:rsidRPr="00196638">
              <w:t>Одинаковая модель для всех учеников</w:t>
            </w:r>
          </w:p>
        </w:tc>
        <w:tc>
          <w:tcPr>
            <w:tcW w:w="0" w:type="auto"/>
            <w:vAlign w:val="center"/>
            <w:hideMark/>
          </w:tcPr>
          <w:p w14:paraId="5169D92A" w14:textId="77777777" w:rsidR="00196638" w:rsidRPr="00196638" w:rsidRDefault="00196638" w:rsidP="00196638">
            <w:r w:rsidRPr="00196638">
              <w:t>1 на участника + 1 резерв</w:t>
            </w:r>
          </w:p>
        </w:tc>
      </w:tr>
      <w:tr w:rsidR="00196638" w:rsidRPr="00196638" w14:paraId="4EC81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83E8B" w14:textId="77777777" w:rsidR="00196638" w:rsidRPr="00196638" w:rsidRDefault="00196638" w:rsidP="00196638">
            <w:r w:rsidRPr="00196638">
              <w:t>Оверлок</w:t>
            </w:r>
          </w:p>
        </w:tc>
        <w:tc>
          <w:tcPr>
            <w:tcW w:w="0" w:type="auto"/>
            <w:vAlign w:val="center"/>
            <w:hideMark/>
          </w:tcPr>
          <w:p w14:paraId="258430E4" w14:textId="77777777" w:rsidR="00196638" w:rsidRPr="00196638" w:rsidRDefault="00196638" w:rsidP="00196638">
            <w:r w:rsidRPr="00196638">
              <w:t>Желательно 3–4-ниточный</w:t>
            </w:r>
          </w:p>
        </w:tc>
        <w:tc>
          <w:tcPr>
            <w:tcW w:w="0" w:type="auto"/>
            <w:vAlign w:val="center"/>
            <w:hideMark/>
          </w:tcPr>
          <w:p w14:paraId="5B545EDD" w14:textId="77777777" w:rsidR="00196638" w:rsidRPr="00196638" w:rsidRDefault="00196638" w:rsidP="00196638">
            <w:r w:rsidRPr="00196638">
              <w:t>1 на 3–4 участника</w:t>
            </w:r>
          </w:p>
        </w:tc>
      </w:tr>
      <w:tr w:rsidR="00196638" w:rsidRPr="00196638" w14:paraId="5B385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107F3" w14:textId="77777777" w:rsidR="00196638" w:rsidRPr="00196638" w:rsidRDefault="00196638" w:rsidP="00196638">
            <w:r w:rsidRPr="00196638">
              <w:t>Утюг/парогенератор</w:t>
            </w:r>
          </w:p>
        </w:tc>
        <w:tc>
          <w:tcPr>
            <w:tcW w:w="0" w:type="auto"/>
            <w:vAlign w:val="center"/>
            <w:hideMark/>
          </w:tcPr>
          <w:p w14:paraId="072AEFF0" w14:textId="77777777" w:rsidR="00196638" w:rsidRPr="00196638" w:rsidRDefault="00196638" w:rsidP="00196638">
            <w:r w:rsidRPr="00196638">
              <w:t>С паровым ударом</w:t>
            </w:r>
          </w:p>
        </w:tc>
        <w:tc>
          <w:tcPr>
            <w:tcW w:w="0" w:type="auto"/>
            <w:vAlign w:val="center"/>
            <w:hideMark/>
          </w:tcPr>
          <w:p w14:paraId="15438B01" w14:textId="77777777" w:rsidR="00196638" w:rsidRPr="00196638" w:rsidRDefault="00196638" w:rsidP="00196638">
            <w:r w:rsidRPr="00196638">
              <w:t>1–2</w:t>
            </w:r>
          </w:p>
        </w:tc>
      </w:tr>
      <w:tr w:rsidR="00196638" w:rsidRPr="00196638" w14:paraId="07C6A8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459E4" w14:textId="77777777" w:rsidR="00196638" w:rsidRPr="00196638" w:rsidRDefault="00196638" w:rsidP="00196638">
            <w:r w:rsidRPr="00196638">
              <w:t>Гладильная доска</w:t>
            </w:r>
          </w:p>
        </w:tc>
        <w:tc>
          <w:tcPr>
            <w:tcW w:w="0" w:type="auto"/>
            <w:vAlign w:val="center"/>
            <w:hideMark/>
          </w:tcPr>
          <w:p w14:paraId="50D94403" w14:textId="77777777" w:rsidR="00196638" w:rsidRPr="00196638" w:rsidRDefault="00196638" w:rsidP="00196638">
            <w:r w:rsidRPr="00196638">
              <w:t>Устойчивая</w:t>
            </w:r>
          </w:p>
        </w:tc>
        <w:tc>
          <w:tcPr>
            <w:tcW w:w="0" w:type="auto"/>
            <w:vAlign w:val="center"/>
            <w:hideMark/>
          </w:tcPr>
          <w:p w14:paraId="3A130C2B" w14:textId="77777777" w:rsidR="00196638" w:rsidRPr="00196638" w:rsidRDefault="00196638" w:rsidP="00196638">
            <w:r w:rsidRPr="00196638">
              <w:t>1 на 2–3 участников</w:t>
            </w:r>
          </w:p>
        </w:tc>
      </w:tr>
      <w:tr w:rsidR="00196638" w:rsidRPr="00196638" w14:paraId="11578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40957" w14:textId="77777777" w:rsidR="00196638" w:rsidRPr="00196638" w:rsidRDefault="00196638" w:rsidP="00196638">
            <w:r w:rsidRPr="00196638">
              <w:t>Портновские манекены</w:t>
            </w:r>
          </w:p>
        </w:tc>
        <w:tc>
          <w:tcPr>
            <w:tcW w:w="0" w:type="auto"/>
            <w:vAlign w:val="center"/>
            <w:hideMark/>
          </w:tcPr>
          <w:p w14:paraId="2C272EAA" w14:textId="2770FC8A" w:rsidR="00196638" w:rsidRPr="00F52837" w:rsidRDefault="00196638" w:rsidP="00196638">
            <w:r w:rsidRPr="00F52837">
              <w:t>мягкий портновский манекен</w:t>
            </w:r>
          </w:p>
        </w:tc>
        <w:tc>
          <w:tcPr>
            <w:tcW w:w="0" w:type="auto"/>
            <w:vAlign w:val="center"/>
            <w:hideMark/>
          </w:tcPr>
          <w:p w14:paraId="76360480" w14:textId="77777777" w:rsidR="00196638" w:rsidRPr="00196638" w:rsidRDefault="00196638" w:rsidP="00196638">
            <w:r w:rsidRPr="00196638">
              <w:t>1–3 в зависимости от формата занятий</w:t>
            </w:r>
          </w:p>
        </w:tc>
      </w:tr>
      <w:tr w:rsidR="00196638" w:rsidRPr="00196638" w14:paraId="26DC0E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AEA96" w14:textId="77777777" w:rsidR="00196638" w:rsidRPr="00196638" w:rsidRDefault="00196638" w:rsidP="00196638">
            <w:r w:rsidRPr="00196638">
              <w:t>Лампы</w:t>
            </w:r>
          </w:p>
        </w:tc>
        <w:tc>
          <w:tcPr>
            <w:tcW w:w="0" w:type="auto"/>
            <w:vAlign w:val="center"/>
            <w:hideMark/>
          </w:tcPr>
          <w:p w14:paraId="1196658B" w14:textId="77777777" w:rsidR="00196638" w:rsidRPr="00196638" w:rsidRDefault="00196638" w:rsidP="00196638">
            <w:r w:rsidRPr="00196638">
              <w:t>Настольные/штативные</w:t>
            </w:r>
          </w:p>
        </w:tc>
        <w:tc>
          <w:tcPr>
            <w:tcW w:w="0" w:type="auto"/>
            <w:vAlign w:val="center"/>
            <w:hideMark/>
          </w:tcPr>
          <w:p w14:paraId="51C2524C" w14:textId="77777777" w:rsidR="00196638" w:rsidRPr="00196638" w:rsidRDefault="00196638" w:rsidP="00196638">
            <w:r w:rsidRPr="00196638">
              <w:t>По необходимости</w:t>
            </w:r>
          </w:p>
        </w:tc>
      </w:tr>
      <w:tr w:rsidR="00196638" w:rsidRPr="00196638" w14:paraId="3943E5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1EC6C" w14:textId="77777777" w:rsidR="00196638" w:rsidRPr="00196638" w:rsidRDefault="00196638" w:rsidP="00196638">
            <w:r w:rsidRPr="00196638">
              <w:t>Столы</w:t>
            </w:r>
          </w:p>
        </w:tc>
        <w:tc>
          <w:tcPr>
            <w:tcW w:w="0" w:type="auto"/>
            <w:vAlign w:val="center"/>
            <w:hideMark/>
          </w:tcPr>
          <w:p w14:paraId="2777C500" w14:textId="77777777" w:rsidR="00196638" w:rsidRPr="00196638" w:rsidRDefault="00196638" w:rsidP="00196638">
            <w:r w:rsidRPr="00196638">
              <w:t>Для раскроя и работы</w:t>
            </w:r>
          </w:p>
        </w:tc>
        <w:tc>
          <w:tcPr>
            <w:tcW w:w="0" w:type="auto"/>
            <w:vAlign w:val="center"/>
            <w:hideMark/>
          </w:tcPr>
          <w:p w14:paraId="38CD5BB4" w14:textId="77777777" w:rsidR="00196638" w:rsidRPr="00196638" w:rsidRDefault="00196638" w:rsidP="00196638">
            <w:r w:rsidRPr="00196638">
              <w:t>Достаточно для всех</w:t>
            </w:r>
          </w:p>
        </w:tc>
      </w:tr>
    </w:tbl>
    <w:p w14:paraId="76A600D6" w14:textId="0F3E2CBD" w:rsidR="00196638" w:rsidRPr="00196638" w:rsidRDefault="00196638" w:rsidP="00196638"/>
    <w:p w14:paraId="597B18D6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2. Рабочие инструменты</w:t>
      </w:r>
    </w:p>
    <w:p w14:paraId="6274B6C3" w14:textId="5D5EB54A" w:rsidR="00196638" w:rsidRPr="00196638" w:rsidRDefault="00196638" w:rsidP="00196638">
      <w:r w:rsidRPr="00196638">
        <w:rPr>
          <w:rFonts w:ascii="Segoe UI Symbol" w:hAnsi="Segoe UI Symbol" w:cs="Segoe UI Symbol"/>
        </w:rPr>
        <w:t>✔</w:t>
      </w:r>
      <w:r w:rsidRPr="00196638">
        <w:t xml:space="preserve"> ножницы портновские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ножницы</w:t>
      </w:r>
      <w:r w:rsidRPr="00196638">
        <w:t xml:space="preserve"> </w:t>
      </w:r>
      <w:r w:rsidRPr="00196638">
        <w:rPr>
          <w:rFonts w:ascii="Calibri" w:hAnsi="Calibri" w:cs="Calibri"/>
        </w:rPr>
        <w:t>для</w:t>
      </w:r>
      <w:r w:rsidRPr="00196638">
        <w:t xml:space="preserve"> </w:t>
      </w:r>
      <w:r w:rsidRPr="00196638">
        <w:rPr>
          <w:rFonts w:ascii="Calibri" w:hAnsi="Calibri" w:cs="Calibri"/>
        </w:rPr>
        <w:t>бумаги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булавки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иглы</w:t>
      </w:r>
      <w:r w:rsidRPr="00196638">
        <w:t xml:space="preserve"> </w:t>
      </w:r>
      <w:r w:rsidRPr="00196638">
        <w:rPr>
          <w:rFonts w:ascii="Calibri" w:hAnsi="Calibri" w:cs="Calibri"/>
        </w:rPr>
        <w:t>ручные</w:t>
      </w:r>
      <w:r w:rsidRPr="00196638">
        <w:t xml:space="preserve"> </w:t>
      </w:r>
      <w:r w:rsidRPr="00196638">
        <w:rPr>
          <w:rFonts w:ascii="Calibri" w:hAnsi="Calibri" w:cs="Calibri"/>
        </w:rPr>
        <w:t>и</w:t>
      </w:r>
      <w:r w:rsidRPr="00196638">
        <w:t xml:space="preserve"> </w:t>
      </w:r>
      <w:r w:rsidRPr="00196638">
        <w:rPr>
          <w:rFonts w:ascii="Calibri" w:hAnsi="Calibri" w:cs="Calibri"/>
        </w:rPr>
        <w:t>для</w:t>
      </w:r>
      <w:r w:rsidRPr="00196638">
        <w:t xml:space="preserve"> </w:t>
      </w:r>
      <w:r w:rsidRPr="00196638">
        <w:rPr>
          <w:rFonts w:ascii="Calibri" w:hAnsi="Calibri" w:cs="Calibri"/>
        </w:rPr>
        <w:t>машин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сантиметровая</w:t>
      </w:r>
      <w:r w:rsidRPr="00196638">
        <w:t xml:space="preserve"> </w:t>
      </w:r>
      <w:r w:rsidRPr="00196638">
        <w:rPr>
          <w:rFonts w:ascii="Calibri" w:hAnsi="Calibri" w:cs="Calibri"/>
        </w:rPr>
        <w:t>лента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лекала</w:t>
      </w:r>
      <w:r w:rsidRPr="00196638">
        <w:t xml:space="preserve"> </w:t>
      </w:r>
      <w:r w:rsidRPr="00196638">
        <w:rPr>
          <w:rFonts w:ascii="Calibri" w:hAnsi="Calibri" w:cs="Calibri"/>
        </w:rPr>
        <w:t>и</w:t>
      </w:r>
      <w:r w:rsidRPr="00196638">
        <w:t xml:space="preserve"> </w:t>
      </w:r>
      <w:r w:rsidRPr="00196638">
        <w:rPr>
          <w:rFonts w:ascii="Calibri" w:hAnsi="Calibri" w:cs="Calibri"/>
        </w:rPr>
        <w:t>шаблоны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распарыватель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мел</w:t>
      </w:r>
      <w:r w:rsidRPr="00196638">
        <w:t>/</w:t>
      </w:r>
      <w:r w:rsidRPr="00196638">
        <w:rPr>
          <w:rFonts w:ascii="Calibri" w:hAnsi="Calibri" w:cs="Calibri"/>
        </w:rPr>
        <w:t>маркер</w:t>
      </w:r>
      <w:r w:rsidRPr="00196638">
        <w:t xml:space="preserve"> </w:t>
      </w:r>
      <w:r w:rsidRPr="00196638">
        <w:rPr>
          <w:rFonts w:ascii="Calibri" w:hAnsi="Calibri" w:cs="Calibri"/>
        </w:rPr>
        <w:t>для</w:t>
      </w:r>
      <w:r w:rsidRPr="00196638">
        <w:t xml:space="preserve"> </w:t>
      </w:r>
      <w:r w:rsidRPr="00196638">
        <w:rPr>
          <w:rFonts w:ascii="Calibri" w:hAnsi="Calibri" w:cs="Calibri"/>
        </w:rPr>
        <w:t>ткани</w:t>
      </w:r>
    </w:p>
    <w:p w14:paraId="32943BB2" w14:textId="5BD59F44" w:rsidR="00196638" w:rsidRPr="00196638" w:rsidRDefault="00196638" w:rsidP="00196638"/>
    <w:p w14:paraId="7BC2E1DE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3. Материалы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135"/>
      </w:tblGrid>
      <w:tr w:rsidR="00196638" w:rsidRPr="00196638" w14:paraId="1601BA13" w14:textId="77777777" w:rsidTr="00F52837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7E60096A" w14:textId="77777777" w:rsidR="00196638" w:rsidRPr="00196638" w:rsidRDefault="00196638" w:rsidP="00196638">
            <w:pPr>
              <w:rPr>
                <w:b/>
                <w:bCs/>
              </w:rPr>
            </w:pPr>
            <w:r w:rsidRPr="00196638">
              <w:rPr>
                <w:b/>
                <w:bCs/>
              </w:rPr>
              <w:t>Материал</w:t>
            </w:r>
          </w:p>
        </w:tc>
        <w:tc>
          <w:tcPr>
            <w:tcW w:w="6090" w:type="dxa"/>
            <w:vAlign w:val="center"/>
            <w:hideMark/>
          </w:tcPr>
          <w:p w14:paraId="45562CCE" w14:textId="77777777" w:rsidR="00196638" w:rsidRPr="00196638" w:rsidRDefault="00196638" w:rsidP="00196638">
            <w:pPr>
              <w:rPr>
                <w:b/>
                <w:bCs/>
              </w:rPr>
            </w:pPr>
            <w:r w:rsidRPr="00196638">
              <w:rPr>
                <w:b/>
                <w:bCs/>
              </w:rPr>
              <w:t>Что учесть</w:t>
            </w:r>
          </w:p>
        </w:tc>
      </w:tr>
      <w:tr w:rsidR="00196638" w:rsidRPr="00196638" w14:paraId="0D6A7995" w14:textId="77777777" w:rsidTr="00F52837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B4C1935" w14:textId="77777777" w:rsidR="00196638" w:rsidRPr="00196638" w:rsidRDefault="00196638" w:rsidP="00196638">
            <w:r w:rsidRPr="00196638">
              <w:t>Ткань</w:t>
            </w:r>
          </w:p>
        </w:tc>
        <w:tc>
          <w:tcPr>
            <w:tcW w:w="6090" w:type="dxa"/>
            <w:vAlign w:val="center"/>
            <w:hideMark/>
          </w:tcPr>
          <w:p w14:paraId="116FE9D6" w14:textId="77777777" w:rsidR="00196638" w:rsidRPr="00196638" w:rsidRDefault="00196638" w:rsidP="00196638">
            <w:r w:rsidRPr="00196638">
              <w:t>Выбирайте материал средней плотности, без сильной растяжимости</w:t>
            </w:r>
          </w:p>
        </w:tc>
      </w:tr>
      <w:tr w:rsidR="00196638" w:rsidRPr="00196638" w14:paraId="0C814844" w14:textId="77777777" w:rsidTr="00F52837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8C6FD81" w14:textId="77777777" w:rsidR="00196638" w:rsidRPr="00196638" w:rsidRDefault="00196638" w:rsidP="00196638">
            <w:r w:rsidRPr="00196638">
              <w:t>Подклад</w:t>
            </w:r>
          </w:p>
        </w:tc>
        <w:tc>
          <w:tcPr>
            <w:tcW w:w="6090" w:type="dxa"/>
            <w:vAlign w:val="center"/>
            <w:hideMark/>
          </w:tcPr>
          <w:p w14:paraId="14F8166E" w14:textId="77777777" w:rsidR="00196638" w:rsidRPr="00196638" w:rsidRDefault="00196638" w:rsidP="00196638">
            <w:r w:rsidRPr="00196638">
              <w:t>Если изделие сложное</w:t>
            </w:r>
          </w:p>
        </w:tc>
      </w:tr>
      <w:tr w:rsidR="00196638" w:rsidRPr="00196638" w14:paraId="503AC761" w14:textId="77777777" w:rsidTr="00F52837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6BE050F" w14:textId="77777777" w:rsidR="00196638" w:rsidRPr="00196638" w:rsidRDefault="00196638" w:rsidP="00196638">
            <w:r w:rsidRPr="00196638">
              <w:t>Нити</w:t>
            </w:r>
          </w:p>
        </w:tc>
        <w:tc>
          <w:tcPr>
            <w:tcW w:w="6090" w:type="dxa"/>
            <w:vAlign w:val="center"/>
            <w:hideMark/>
          </w:tcPr>
          <w:p w14:paraId="52D4FEAB" w14:textId="77777777" w:rsidR="00196638" w:rsidRPr="00196638" w:rsidRDefault="00196638" w:rsidP="00196638">
            <w:r w:rsidRPr="00196638">
              <w:t>1 цвет на всех, чтобы не терять время</w:t>
            </w:r>
          </w:p>
        </w:tc>
      </w:tr>
      <w:tr w:rsidR="00196638" w:rsidRPr="00196638" w14:paraId="53902F7A" w14:textId="77777777" w:rsidTr="00F52837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9FFA53C" w14:textId="77777777" w:rsidR="00196638" w:rsidRPr="00196638" w:rsidRDefault="00196638" w:rsidP="00196638">
            <w:r w:rsidRPr="00196638">
              <w:t>Дублирин/флизелин</w:t>
            </w:r>
          </w:p>
        </w:tc>
        <w:tc>
          <w:tcPr>
            <w:tcW w:w="6090" w:type="dxa"/>
            <w:vAlign w:val="center"/>
            <w:hideMark/>
          </w:tcPr>
          <w:p w14:paraId="5F72D632" w14:textId="77777777" w:rsidR="00196638" w:rsidRPr="00196638" w:rsidRDefault="00196638" w:rsidP="00196638">
            <w:r w:rsidRPr="00196638">
              <w:t>По типу изделия</w:t>
            </w:r>
          </w:p>
        </w:tc>
      </w:tr>
      <w:tr w:rsidR="00196638" w:rsidRPr="00196638" w14:paraId="195BF690" w14:textId="77777777" w:rsidTr="00F52837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D7A4A10" w14:textId="77777777" w:rsidR="00196638" w:rsidRPr="00196638" w:rsidRDefault="00196638" w:rsidP="00196638">
            <w:r w:rsidRPr="00196638">
              <w:t>Молнии, фурнитура</w:t>
            </w:r>
          </w:p>
        </w:tc>
        <w:tc>
          <w:tcPr>
            <w:tcW w:w="6090" w:type="dxa"/>
            <w:vAlign w:val="center"/>
            <w:hideMark/>
          </w:tcPr>
          <w:p w14:paraId="3778337C" w14:textId="77777777" w:rsidR="00196638" w:rsidRPr="00196638" w:rsidRDefault="00196638" w:rsidP="00196638">
            <w:r w:rsidRPr="00196638">
              <w:t>Готовые наборы по участникам</w:t>
            </w:r>
          </w:p>
        </w:tc>
      </w:tr>
    </w:tbl>
    <w:p w14:paraId="780EB5F8" w14:textId="06FD0B60" w:rsidR="00196638" w:rsidRPr="00196638" w:rsidRDefault="00196638" w:rsidP="00196638"/>
    <w:p w14:paraId="6767EC1E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lastRenderedPageBreak/>
        <w:t>4. Организация пространства</w:t>
      </w:r>
    </w:p>
    <w:p w14:paraId="18DA3303" w14:textId="77777777" w:rsidR="00196638" w:rsidRPr="00196638" w:rsidRDefault="00196638" w:rsidP="00196638">
      <w:r w:rsidRPr="00196638">
        <w:rPr>
          <w:rFonts w:ascii="Segoe UI Symbol" w:hAnsi="Segoe UI Symbol" w:cs="Segoe UI Symbol"/>
        </w:rPr>
        <w:t>☑</w:t>
      </w:r>
      <w:r w:rsidRPr="00196638">
        <w:t xml:space="preserve"> длинные рабочие поверхности</w:t>
      </w:r>
      <w:r w:rsidRPr="00196638">
        <w:br/>
      </w:r>
      <w:r w:rsidRPr="00196638">
        <w:rPr>
          <w:rFonts w:ascii="Segoe UI Symbol" w:hAnsi="Segoe UI Symbol" w:cs="Segoe UI Symbol"/>
        </w:rPr>
        <w:t>☑</w:t>
      </w:r>
      <w:r w:rsidRPr="00196638">
        <w:t xml:space="preserve"> </w:t>
      </w:r>
      <w:r w:rsidRPr="00196638">
        <w:rPr>
          <w:rFonts w:ascii="Calibri" w:hAnsi="Calibri" w:cs="Calibri"/>
        </w:rPr>
        <w:t>доступ</w:t>
      </w:r>
      <w:r w:rsidRPr="00196638">
        <w:t xml:space="preserve"> </w:t>
      </w:r>
      <w:r w:rsidRPr="00196638">
        <w:rPr>
          <w:rFonts w:ascii="Calibri" w:hAnsi="Calibri" w:cs="Calibri"/>
        </w:rPr>
        <w:t>к</w:t>
      </w:r>
      <w:r w:rsidRPr="00196638">
        <w:t xml:space="preserve"> </w:t>
      </w:r>
      <w:r w:rsidRPr="00196638">
        <w:rPr>
          <w:rFonts w:ascii="Calibri" w:hAnsi="Calibri" w:cs="Calibri"/>
        </w:rPr>
        <w:t>розеткам</w:t>
      </w:r>
      <w:r w:rsidRPr="00196638">
        <w:br/>
      </w:r>
      <w:r w:rsidRPr="00196638">
        <w:rPr>
          <w:rFonts w:ascii="Segoe UI Symbol" w:hAnsi="Segoe UI Symbol" w:cs="Segoe UI Symbol"/>
        </w:rPr>
        <w:t>☑</w:t>
      </w:r>
      <w:r w:rsidRPr="00196638">
        <w:t xml:space="preserve"> </w:t>
      </w:r>
      <w:r w:rsidRPr="00196638">
        <w:rPr>
          <w:rFonts w:ascii="Calibri" w:hAnsi="Calibri" w:cs="Calibri"/>
        </w:rPr>
        <w:t>контейнеры</w:t>
      </w:r>
      <w:r w:rsidRPr="00196638">
        <w:t xml:space="preserve"> </w:t>
      </w:r>
      <w:r w:rsidRPr="00196638">
        <w:rPr>
          <w:rFonts w:ascii="Calibri" w:hAnsi="Calibri" w:cs="Calibri"/>
        </w:rPr>
        <w:t>для</w:t>
      </w:r>
      <w:r w:rsidRPr="00196638">
        <w:t xml:space="preserve"> </w:t>
      </w:r>
      <w:r w:rsidRPr="00196638">
        <w:rPr>
          <w:rFonts w:ascii="Calibri" w:hAnsi="Calibri" w:cs="Calibri"/>
        </w:rPr>
        <w:t>мусора</w:t>
      </w:r>
      <w:r w:rsidRPr="00196638">
        <w:t xml:space="preserve"> </w:t>
      </w:r>
      <w:r w:rsidRPr="00196638">
        <w:rPr>
          <w:rFonts w:ascii="Calibri" w:hAnsi="Calibri" w:cs="Calibri"/>
        </w:rPr>
        <w:t>и</w:t>
      </w:r>
      <w:r w:rsidRPr="00196638">
        <w:t xml:space="preserve"> </w:t>
      </w:r>
      <w:r w:rsidRPr="00196638">
        <w:rPr>
          <w:rFonts w:ascii="Calibri" w:hAnsi="Calibri" w:cs="Calibri"/>
        </w:rPr>
        <w:t>ниток</w:t>
      </w:r>
      <w:r w:rsidRPr="00196638">
        <w:br/>
      </w:r>
      <w:r w:rsidRPr="00196638">
        <w:rPr>
          <w:rFonts w:ascii="Segoe UI Symbol" w:hAnsi="Segoe UI Symbol" w:cs="Segoe UI Symbol"/>
        </w:rPr>
        <w:t>☑</w:t>
      </w:r>
      <w:r w:rsidRPr="00196638">
        <w:t xml:space="preserve"> </w:t>
      </w:r>
      <w:r w:rsidRPr="00196638">
        <w:rPr>
          <w:rFonts w:ascii="Calibri" w:hAnsi="Calibri" w:cs="Calibri"/>
        </w:rPr>
        <w:t>отдельная</w:t>
      </w:r>
      <w:r w:rsidRPr="00196638">
        <w:t xml:space="preserve"> </w:t>
      </w:r>
      <w:r w:rsidRPr="00196638">
        <w:rPr>
          <w:rFonts w:ascii="Calibri" w:hAnsi="Calibri" w:cs="Calibri"/>
        </w:rPr>
        <w:t>зона</w:t>
      </w:r>
      <w:r w:rsidRPr="00196638">
        <w:t xml:space="preserve"> </w:t>
      </w:r>
      <w:r w:rsidRPr="00196638">
        <w:rPr>
          <w:rFonts w:ascii="Calibri" w:hAnsi="Calibri" w:cs="Calibri"/>
        </w:rPr>
        <w:t>примерок</w:t>
      </w:r>
      <w:r w:rsidRPr="00196638">
        <w:t xml:space="preserve"> </w:t>
      </w:r>
      <w:r w:rsidRPr="00196638">
        <w:rPr>
          <w:rFonts w:ascii="Calibri" w:hAnsi="Calibri" w:cs="Calibri"/>
        </w:rPr>
        <w:t>с</w:t>
      </w:r>
      <w:r w:rsidRPr="00196638">
        <w:t xml:space="preserve"> </w:t>
      </w:r>
      <w:r w:rsidRPr="00196638">
        <w:rPr>
          <w:rFonts w:ascii="Calibri" w:hAnsi="Calibri" w:cs="Calibri"/>
        </w:rPr>
        <w:t>манекеном</w:t>
      </w:r>
    </w:p>
    <w:p w14:paraId="0B807A1A" w14:textId="34AA1893" w:rsidR="00196638" w:rsidRPr="00196638" w:rsidRDefault="00196638" w:rsidP="00196638"/>
    <w:p w14:paraId="5AD8DD35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5. Документы и структура занятия</w:t>
      </w:r>
    </w:p>
    <w:p w14:paraId="4CAB2913" w14:textId="77777777" w:rsidR="00196638" w:rsidRPr="00196638" w:rsidRDefault="00196638" w:rsidP="00196638">
      <w:r w:rsidRPr="00196638">
        <w:rPr>
          <w:rFonts w:ascii="Segoe UI Emoji" w:hAnsi="Segoe UI Emoji" w:cs="Segoe UI Emoji"/>
        </w:rPr>
        <w:t>📌</w:t>
      </w:r>
      <w:r w:rsidRPr="00196638">
        <w:t xml:space="preserve"> распечатанные выкройки</w:t>
      </w:r>
      <w:r w:rsidRPr="00196638">
        <w:br/>
      </w:r>
      <w:r w:rsidRPr="00196638">
        <w:rPr>
          <w:rFonts w:ascii="Segoe UI Emoji" w:hAnsi="Segoe UI Emoji" w:cs="Segoe UI Emoji"/>
        </w:rPr>
        <w:t>📌</w:t>
      </w:r>
      <w:r w:rsidRPr="00196638">
        <w:t xml:space="preserve"> пошаговая инструкция</w:t>
      </w:r>
      <w:r w:rsidRPr="00196638">
        <w:br/>
      </w:r>
      <w:r w:rsidRPr="00196638">
        <w:rPr>
          <w:rFonts w:ascii="Segoe UI Emoji" w:hAnsi="Segoe UI Emoji" w:cs="Segoe UI Emoji"/>
        </w:rPr>
        <w:t>📌</w:t>
      </w:r>
      <w:r w:rsidRPr="00196638">
        <w:t xml:space="preserve"> схема изделия</w:t>
      </w:r>
      <w:r w:rsidRPr="00196638">
        <w:br/>
      </w:r>
      <w:r w:rsidRPr="00196638">
        <w:rPr>
          <w:rFonts w:ascii="Segoe UI Emoji" w:hAnsi="Segoe UI Emoji" w:cs="Segoe UI Emoji"/>
        </w:rPr>
        <w:t>📌</w:t>
      </w:r>
      <w:r w:rsidRPr="00196638">
        <w:t xml:space="preserve"> тайминг урока</w:t>
      </w:r>
    </w:p>
    <w:p w14:paraId="5D538A2E" w14:textId="77777777" w:rsidR="00196638" w:rsidRPr="00196638" w:rsidRDefault="00000000" w:rsidP="00196638">
      <w:r>
        <w:pict w14:anchorId="1EC42D00">
          <v:rect id="_x0000_i1026" style="width:0;height:1.5pt" o:hralign="center" o:hrstd="t" o:hr="t" fillcolor="#a0a0a0" stroked="f"/>
        </w:pict>
      </w:r>
    </w:p>
    <w:p w14:paraId="68E8DD1A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6. Для учеников</w:t>
      </w:r>
    </w:p>
    <w:p w14:paraId="487718D8" w14:textId="77777777" w:rsidR="00196638" w:rsidRPr="00196638" w:rsidRDefault="00196638" w:rsidP="00196638">
      <w:r w:rsidRPr="00196638">
        <w:rPr>
          <w:rFonts w:ascii="Segoe UI Emoji" w:hAnsi="Segoe UI Emoji" w:cs="Segoe UI Emoji"/>
        </w:rPr>
        <w:t>🎁</w:t>
      </w:r>
      <w:r w:rsidRPr="00196638">
        <w:t xml:space="preserve"> Бонусы, которые повышают ценность курса:</w:t>
      </w:r>
    </w:p>
    <w:p w14:paraId="1C00ED9D" w14:textId="77777777" w:rsidR="00196638" w:rsidRPr="00196638" w:rsidRDefault="00196638" w:rsidP="00196638">
      <w:pPr>
        <w:numPr>
          <w:ilvl w:val="0"/>
          <w:numId w:val="1"/>
        </w:numPr>
      </w:pPr>
      <w:r w:rsidRPr="00196638">
        <w:t>мини-памятка по обработке узлов;</w:t>
      </w:r>
    </w:p>
    <w:p w14:paraId="6AA85D06" w14:textId="77777777" w:rsidR="00196638" w:rsidRPr="00196638" w:rsidRDefault="00196638" w:rsidP="00196638">
      <w:pPr>
        <w:numPr>
          <w:ilvl w:val="0"/>
          <w:numId w:val="1"/>
        </w:numPr>
      </w:pPr>
      <w:r w:rsidRPr="00196638">
        <w:t>сертификат;</w:t>
      </w:r>
    </w:p>
    <w:p w14:paraId="5805A9D6" w14:textId="77777777" w:rsidR="00196638" w:rsidRPr="00196638" w:rsidRDefault="00196638" w:rsidP="00196638">
      <w:pPr>
        <w:numPr>
          <w:ilvl w:val="0"/>
          <w:numId w:val="1"/>
        </w:numPr>
      </w:pPr>
      <w:r w:rsidRPr="00196638">
        <w:t>список рекомендованных тканей и поставщиков.</w:t>
      </w:r>
    </w:p>
    <w:p w14:paraId="6C515DD7" w14:textId="77777777" w:rsidR="00196638" w:rsidRPr="00196638" w:rsidRDefault="00000000" w:rsidP="00196638">
      <w:r>
        <w:pict w14:anchorId="66FF21E7">
          <v:rect id="_x0000_i1027" style="width:0;height:1.5pt" o:hralign="center" o:hrstd="t" o:hr="t" fillcolor="#a0a0a0" stroked="f"/>
        </w:pict>
      </w:r>
    </w:p>
    <w:p w14:paraId="0889FEEA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7. Безопасность (обязательно)</w:t>
      </w:r>
    </w:p>
    <w:p w14:paraId="31050996" w14:textId="77777777" w:rsidR="00196638" w:rsidRPr="00196638" w:rsidRDefault="00196638" w:rsidP="00196638">
      <w:r w:rsidRPr="00196638">
        <w:rPr>
          <w:rFonts w:ascii="Segoe UI Symbol" w:hAnsi="Segoe UI Symbol" w:cs="Segoe UI Symbol"/>
        </w:rPr>
        <w:t>⚠</w:t>
      </w:r>
      <w:r w:rsidRPr="00196638">
        <w:t xml:space="preserve"> корректная подача инструкций по работе с:</w:t>
      </w:r>
    </w:p>
    <w:p w14:paraId="294D8A46" w14:textId="77777777" w:rsidR="00196638" w:rsidRPr="00196638" w:rsidRDefault="00196638" w:rsidP="00196638">
      <w:pPr>
        <w:numPr>
          <w:ilvl w:val="0"/>
          <w:numId w:val="2"/>
        </w:numPr>
      </w:pPr>
      <w:r w:rsidRPr="00196638">
        <w:t>утюгом</w:t>
      </w:r>
    </w:p>
    <w:p w14:paraId="1EBE5D8C" w14:textId="77777777" w:rsidR="00196638" w:rsidRPr="00196638" w:rsidRDefault="00196638" w:rsidP="00196638">
      <w:pPr>
        <w:numPr>
          <w:ilvl w:val="0"/>
          <w:numId w:val="2"/>
        </w:numPr>
      </w:pPr>
      <w:r w:rsidRPr="00196638">
        <w:t>иглами</w:t>
      </w:r>
    </w:p>
    <w:p w14:paraId="08178D98" w14:textId="77777777" w:rsidR="00196638" w:rsidRPr="00196638" w:rsidRDefault="00196638" w:rsidP="00196638">
      <w:pPr>
        <w:numPr>
          <w:ilvl w:val="0"/>
          <w:numId w:val="2"/>
        </w:numPr>
      </w:pPr>
      <w:r w:rsidRPr="00196638">
        <w:t>режущим инструментом</w:t>
      </w:r>
    </w:p>
    <w:p w14:paraId="0A9FA982" w14:textId="77777777" w:rsidR="00196638" w:rsidRPr="00196638" w:rsidRDefault="00196638" w:rsidP="00196638">
      <w:pPr>
        <w:numPr>
          <w:ilvl w:val="0"/>
          <w:numId w:val="2"/>
        </w:numPr>
      </w:pPr>
      <w:r w:rsidRPr="00196638">
        <w:t>электричеством</w:t>
      </w:r>
    </w:p>
    <w:p w14:paraId="2A3696ED" w14:textId="77777777" w:rsidR="00196638" w:rsidRPr="00196638" w:rsidRDefault="00000000" w:rsidP="00196638">
      <w:r>
        <w:pict w14:anchorId="64C49101">
          <v:rect id="_x0000_i1028" style="width:0;height:1.5pt" o:hralign="center" o:hrstd="t" o:hr="t" fillcolor="#a0a0a0" stroked="f"/>
        </w:pict>
      </w:r>
    </w:p>
    <w:p w14:paraId="0B48CC81" w14:textId="77777777" w:rsidR="00196638" w:rsidRPr="00196638" w:rsidRDefault="00196638" w:rsidP="00196638">
      <w:pPr>
        <w:rPr>
          <w:b/>
          <w:bCs/>
        </w:rPr>
      </w:pPr>
      <w:r w:rsidRPr="00196638">
        <w:rPr>
          <w:b/>
          <w:bCs/>
        </w:rPr>
        <w:t>Итог</w:t>
      </w:r>
    </w:p>
    <w:p w14:paraId="02DA3281" w14:textId="77777777" w:rsidR="00196638" w:rsidRPr="00196638" w:rsidRDefault="00196638" w:rsidP="00196638">
      <w:r w:rsidRPr="00196638">
        <w:t>Этот чек-лист поможет вам организовать мастер-класс так, чтобы:</w:t>
      </w:r>
    </w:p>
    <w:p w14:paraId="07D036D7" w14:textId="77777777" w:rsidR="00196638" w:rsidRPr="00196638" w:rsidRDefault="00196638" w:rsidP="00196638">
      <w:r w:rsidRPr="00196638">
        <w:rPr>
          <w:rFonts w:ascii="Segoe UI Symbol" w:hAnsi="Segoe UI Symbol" w:cs="Segoe UI Symbol"/>
        </w:rPr>
        <w:t>✔</w:t>
      </w:r>
      <w:r w:rsidRPr="00196638">
        <w:t xml:space="preserve"> участники получили готовый результат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процесс</w:t>
      </w:r>
      <w:r w:rsidRPr="00196638">
        <w:t xml:space="preserve"> </w:t>
      </w:r>
      <w:r w:rsidRPr="00196638">
        <w:rPr>
          <w:rFonts w:ascii="Calibri" w:hAnsi="Calibri" w:cs="Calibri"/>
        </w:rPr>
        <w:t>шёл</w:t>
      </w:r>
      <w:r w:rsidRPr="00196638">
        <w:t xml:space="preserve"> </w:t>
      </w:r>
      <w:r w:rsidRPr="00196638">
        <w:rPr>
          <w:rFonts w:ascii="Calibri" w:hAnsi="Calibri" w:cs="Calibri"/>
        </w:rPr>
        <w:t>спокойно</w:t>
      </w:r>
      <w:r w:rsidRPr="00196638">
        <w:t xml:space="preserve"> </w:t>
      </w:r>
      <w:r w:rsidRPr="00196638">
        <w:rPr>
          <w:rFonts w:ascii="Calibri" w:hAnsi="Calibri" w:cs="Calibri"/>
        </w:rPr>
        <w:t>и</w:t>
      </w:r>
      <w:r w:rsidRPr="00196638">
        <w:t xml:space="preserve"> </w:t>
      </w:r>
      <w:r w:rsidRPr="00196638">
        <w:rPr>
          <w:rFonts w:ascii="Calibri" w:hAnsi="Calibri" w:cs="Calibri"/>
        </w:rPr>
        <w:t>структурировано</w:t>
      </w:r>
      <w:r w:rsidRPr="00196638">
        <w:br/>
      </w:r>
      <w:r w:rsidRPr="00196638">
        <w:rPr>
          <w:rFonts w:ascii="Segoe UI Symbol" w:hAnsi="Segoe UI Symbol" w:cs="Segoe UI Symbol"/>
        </w:rPr>
        <w:t>✔</w:t>
      </w:r>
      <w:r w:rsidRPr="00196638">
        <w:t xml:space="preserve"> </w:t>
      </w:r>
      <w:r w:rsidRPr="00196638">
        <w:rPr>
          <w:rFonts w:ascii="Calibri" w:hAnsi="Calibri" w:cs="Calibri"/>
        </w:rPr>
        <w:t>вы</w:t>
      </w:r>
      <w:r w:rsidRPr="00196638">
        <w:t xml:space="preserve"> </w:t>
      </w:r>
      <w:r w:rsidRPr="00196638">
        <w:rPr>
          <w:rFonts w:ascii="Calibri" w:hAnsi="Calibri" w:cs="Calibri"/>
        </w:rPr>
        <w:t>выглядели</w:t>
      </w:r>
      <w:r w:rsidRPr="00196638">
        <w:t xml:space="preserve"> </w:t>
      </w:r>
      <w:r w:rsidRPr="00196638">
        <w:rPr>
          <w:rFonts w:ascii="Calibri" w:hAnsi="Calibri" w:cs="Calibri"/>
        </w:rPr>
        <w:t>уверенным</w:t>
      </w:r>
      <w:r w:rsidRPr="00196638">
        <w:t xml:space="preserve"> </w:t>
      </w:r>
      <w:r w:rsidRPr="00196638">
        <w:rPr>
          <w:rFonts w:ascii="Calibri" w:hAnsi="Calibri" w:cs="Calibri"/>
        </w:rPr>
        <w:t>профессионалом</w:t>
      </w:r>
    </w:p>
    <w:p w14:paraId="589F697E" w14:textId="18F4320D" w:rsidR="0035165F" w:rsidRPr="00F52837" w:rsidRDefault="0035165F"/>
    <w:sectPr w:rsidR="0035165F" w:rsidRPr="00F5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697"/>
    <w:multiLevelType w:val="multilevel"/>
    <w:tmpl w:val="FC0A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719C5"/>
    <w:multiLevelType w:val="multilevel"/>
    <w:tmpl w:val="B06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E21D4"/>
    <w:multiLevelType w:val="multilevel"/>
    <w:tmpl w:val="11D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419906">
    <w:abstractNumId w:val="2"/>
  </w:num>
  <w:num w:numId="2" w16cid:durableId="629702557">
    <w:abstractNumId w:val="1"/>
  </w:num>
  <w:num w:numId="3" w16cid:durableId="7688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45"/>
    <w:rsid w:val="00196638"/>
    <w:rsid w:val="0035165F"/>
    <w:rsid w:val="005C260F"/>
    <w:rsid w:val="00942B02"/>
    <w:rsid w:val="009E4B45"/>
    <w:rsid w:val="00BF1E95"/>
    <w:rsid w:val="00C45369"/>
    <w:rsid w:val="00CA6130"/>
    <w:rsid w:val="00ED2A31"/>
    <w:rsid w:val="00F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8612"/>
  <w15:chartTrackingRefBased/>
  <w15:docId w15:val="{11325009-5087-40CC-884B-900CF29C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B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B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B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B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B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B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B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B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B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B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Галчина Ксения</dc:creator>
  <cp:keywords/>
  <dc:description/>
  <cp:lastModifiedBy>Галчина Ксения</cp:lastModifiedBy>
  <cp:revision>6</cp:revision>
  <dcterms:created xsi:type="dcterms:W3CDTF">2025-11-28T08:48:00Z</dcterms:created>
  <dcterms:modified xsi:type="dcterms:W3CDTF">2025-12-09T06:27:00Z</dcterms:modified>
</cp:coreProperties>
</file>